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1C" w:rsidRPr="0098591C" w:rsidRDefault="0098591C" w:rsidP="0098591C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Отчисление </w:t>
      </w:r>
      <w:proofErr w:type="gramStart"/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обучающихся</w:t>
      </w:r>
      <w:proofErr w:type="gramEnd"/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 xml:space="preserve"> из Учреждения допускается в случае: </w:t>
      </w:r>
    </w:p>
    <w:p w:rsidR="0098591C" w:rsidRPr="0098591C" w:rsidRDefault="0098591C" w:rsidP="009859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в связи с получением образования (завершением обучения); </w:t>
      </w:r>
    </w:p>
    <w:p w:rsidR="0098591C" w:rsidRPr="0098591C" w:rsidRDefault="0098591C" w:rsidP="0098591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досрочно по основаниям:</w:t>
      </w:r>
    </w:p>
    <w:p w:rsidR="0098591C" w:rsidRPr="0098591C" w:rsidRDefault="0098591C" w:rsidP="0098591C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1.    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 </w:t>
      </w: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br/>
      </w:r>
      <w:proofErr w:type="gramStart"/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2.    по инициативе Учреждения, в случае применения к обучающемуся, достигшему возраста пятнадцати лет, отчисления как меры дисциплинарного взыскания (за неисполнение или нарушение устава Учреждения, правил внутреннего распорядка обучающихся и иных локальных нормативных актов по вопросам организации и осуществления образовательной деятельности), а также в случае установления нарушения порядка приема в Учреждение, повлекшего по вине обучающегося его незаконное зачисление в Учреждение;</w:t>
      </w:r>
      <w:proofErr w:type="gramEnd"/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t> </w:t>
      </w: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br/>
        <w:t>3.    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его ликвидации. </w:t>
      </w:r>
    </w:p>
    <w:p w:rsidR="0098591C" w:rsidRPr="0098591C" w:rsidRDefault="0098591C" w:rsidP="0098591C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br/>
        <w:t>При досрочном отчислении из Учреждения по основаниям, родители (законные представители) несовершеннолетнего обучающего подают заявление о выдаче личного дела, медицинской карты, включающей сведения о прививках обучающегося. </w:t>
      </w:r>
    </w:p>
    <w:p w:rsidR="0098591C" w:rsidRPr="0098591C" w:rsidRDefault="0098591C" w:rsidP="0098591C">
      <w:pPr>
        <w:shd w:val="clear" w:color="auto" w:fill="FFFFFF"/>
        <w:spacing w:before="60" w:after="140" w:line="240" w:lineRule="auto"/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</w:pPr>
      <w:r w:rsidRPr="0098591C">
        <w:rPr>
          <w:rFonts w:ascii="Montserrat" w:eastAsia="Times New Roman" w:hAnsi="Montserrat" w:cs="Times New Roman"/>
          <w:color w:val="000000"/>
          <w:sz w:val="16"/>
          <w:szCs w:val="16"/>
          <w:lang w:eastAsia="ru-RU"/>
        </w:rPr>
        <w:br/>
        <w:t>При переводе обучающегося для продолжения освоения образовательной программы в другую организацию родители (законные представители) представляют в Учреждение, справку о том, что обучающийся зачислен в контингент другой образовательной организации. </w:t>
      </w:r>
    </w:p>
    <w:p w:rsidR="006A7609" w:rsidRDefault="006A7609"/>
    <w:sectPr w:rsidR="006A7609" w:rsidSect="006A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3DA1"/>
    <w:multiLevelType w:val="multilevel"/>
    <w:tmpl w:val="012C5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591C"/>
    <w:rsid w:val="006A7609"/>
    <w:rsid w:val="0098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1</cp:revision>
  <dcterms:created xsi:type="dcterms:W3CDTF">2023-06-24T12:23:00Z</dcterms:created>
  <dcterms:modified xsi:type="dcterms:W3CDTF">2023-06-24T12:24:00Z</dcterms:modified>
</cp:coreProperties>
</file>